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52C" w:rsidRDefault="0062652C" w:rsidP="0062652C">
      <w:pPr>
        <w:pStyle w:val="Titre2"/>
        <w:rPr>
          <w:rFonts w:cs="Arial"/>
        </w:rPr>
      </w:pPr>
      <w:r>
        <w:rPr>
          <w:rFonts w:cs="Arial"/>
        </w:rPr>
        <w:t xml:space="preserve">Modèle pour l’information sur le tableau officiel </w:t>
      </w:r>
      <w:proofErr w:type="gramStart"/>
      <w:r>
        <w:rPr>
          <w:rFonts w:cs="Arial"/>
        </w:rPr>
        <w:t>suite à une</w:t>
      </w:r>
      <w:proofErr w:type="gramEnd"/>
      <w:r>
        <w:rPr>
          <w:rFonts w:cs="Arial"/>
        </w:rPr>
        <w:t xml:space="preserve"> instruction</w:t>
      </w:r>
    </w:p>
    <w:p w:rsidR="0062652C" w:rsidRDefault="0062652C" w:rsidP="0062652C">
      <w:pPr>
        <w:jc w:val="center"/>
        <w:rPr>
          <w:rFonts w:ascii="Arial" w:hAnsi="Arial" w:cs="Arial"/>
          <w:sz w:val="20"/>
        </w:rPr>
      </w:pPr>
      <w:r>
        <w:rPr>
          <w:rFonts w:ascii="Arial" w:hAnsi="Arial" w:cs="Arial"/>
          <w:sz w:val="20"/>
        </w:rPr>
        <w:t>RESULTAT D’UNE INSTRUCTION SELON LA RCV 69</w:t>
      </w:r>
    </w:p>
    <w:p w:rsidR="0062652C" w:rsidRDefault="0062652C" w:rsidP="0062652C">
      <w:pPr>
        <w:rPr>
          <w:rFonts w:ascii="Arial" w:hAnsi="Arial" w:cs="Arial"/>
          <w:sz w:val="20"/>
        </w:rPr>
      </w:pPr>
    </w:p>
    <w:p w:rsidR="0062652C" w:rsidRDefault="0062652C" w:rsidP="0062652C">
      <w:pPr>
        <w:rPr>
          <w:rFonts w:ascii="Arial" w:hAnsi="Arial" w:cs="Arial"/>
          <w:sz w:val="20"/>
        </w:rPr>
      </w:pPr>
      <w:r>
        <w:rPr>
          <w:rFonts w:ascii="Arial" w:hAnsi="Arial" w:cs="Arial"/>
          <w:sz w:val="20"/>
        </w:rPr>
        <w:t>Le (date), le jury a ouvert une instruction selon la RCV 69 contre (nom).</w:t>
      </w:r>
    </w:p>
    <w:p w:rsidR="0062652C" w:rsidRDefault="0062652C" w:rsidP="0062652C">
      <w:pPr>
        <w:rPr>
          <w:rFonts w:ascii="Arial" w:hAnsi="Arial" w:cs="Arial"/>
          <w:i/>
          <w:sz w:val="20"/>
        </w:rPr>
      </w:pPr>
      <w:r>
        <w:rPr>
          <w:rFonts w:ascii="Arial" w:hAnsi="Arial" w:cs="Arial"/>
          <w:sz w:val="20"/>
        </w:rPr>
        <w:t>(</w:t>
      </w:r>
      <w:r>
        <w:rPr>
          <w:rFonts w:ascii="Arial" w:hAnsi="Arial" w:cs="Arial"/>
          <w:i/>
          <w:sz w:val="20"/>
        </w:rPr>
        <w:t>Si la décision est qu’il n’y a pas eu d’infraction) :</w:t>
      </w:r>
    </w:p>
    <w:p w:rsidR="0062652C" w:rsidRDefault="0062652C" w:rsidP="0062652C">
      <w:pPr>
        <w:rPr>
          <w:rFonts w:ascii="Arial" w:hAnsi="Arial" w:cs="Arial"/>
          <w:sz w:val="20"/>
        </w:rPr>
      </w:pPr>
      <w:proofErr w:type="gramStart"/>
      <w:r>
        <w:rPr>
          <w:rFonts w:ascii="Arial" w:hAnsi="Arial" w:cs="Arial"/>
          <w:sz w:val="20"/>
        </w:rPr>
        <w:t>Suite à</w:t>
      </w:r>
      <w:proofErr w:type="gramEnd"/>
      <w:r>
        <w:rPr>
          <w:rFonts w:ascii="Arial" w:hAnsi="Arial" w:cs="Arial"/>
          <w:sz w:val="20"/>
        </w:rPr>
        <w:t xml:space="preserve"> cette instruction le Jury a déterminé que (nom) n’a pas eu une mauvaise conduite selon la règle 69.1(a).</w:t>
      </w:r>
    </w:p>
    <w:p w:rsidR="0062652C" w:rsidRDefault="0062652C" w:rsidP="0062652C">
      <w:pPr>
        <w:rPr>
          <w:rFonts w:ascii="Arial" w:hAnsi="Arial" w:cs="Arial"/>
          <w:i/>
          <w:sz w:val="20"/>
        </w:rPr>
      </w:pPr>
      <w:r>
        <w:rPr>
          <w:rFonts w:ascii="Arial" w:hAnsi="Arial" w:cs="Arial"/>
          <w:sz w:val="20"/>
        </w:rPr>
        <w:t>(</w:t>
      </w:r>
      <w:r>
        <w:rPr>
          <w:rFonts w:ascii="Arial" w:hAnsi="Arial" w:cs="Arial"/>
          <w:i/>
          <w:sz w:val="20"/>
        </w:rPr>
        <w:t>Si la décision est qu’il y a eu infraction) :</w:t>
      </w:r>
    </w:p>
    <w:p w:rsidR="0062652C" w:rsidRDefault="0062652C" w:rsidP="0062652C">
      <w:pPr>
        <w:rPr>
          <w:rFonts w:ascii="Arial" w:hAnsi="Arial" w:cs="Arial"/>
          <w:sz w:val="20"/>
        </w:rPr>
      </w:pPr>
      <w:proofErr w:type="gramStart"/>
      <w:r>
        <w:rPr>
          <w:rFonts w:ascii="Arial" w:hAnsi="Arial" w:cs="Arial"/>
          <w:sz w:val="20"/>
        </w:rPr>
        <w:t>Suite à</w:t>
      </w:r>
      <w:proofErr w:type="gramEnd"/>
      <w:r>
        <w:rPr>
          <w:rFonts w:ascii="Arial" w:hAnsi="Arial" w:cs="Arial"/>
          <w:sz w:val="20"/>
        </w:rPr>
        <w:t xml:space="preserve"> cette instruction, le Jury a déterminé que (nom) a eu une mauvaise conduite selon la règle 69.1(a).</w:t>
      </w:r>
    </w:p>
    <w:p w:rsidR="0062652C" w:rsidRDefault="0062652C" w:rsidP="0062652C">
      <w:pPr>
        <w:rPr>
          <w:rFonts w:ascii="Arial" w:hAnsi="Arial" w:cs="Arial"/>
          <w:i/>
          <w:sz w:val="20"/>
        </w:rPr>
      </w:pPr>
      <w:r>
        <w:rPr>
          <w:rFonts w:ascii="Arial" w:hAnsi="Arial" w:cs="Arial"/>
          <w:i/>
          <w:sz w:val="20"/>
        </w:rPr>
        <w:t>(Si seul un avertissement est donné) :</w:t>
      </w:r>
    </w:p>
    <w:p w:rsidR="0062652C" w:rsidRDefault="0062652C" w:rsidP="0062652C">
      <w:pPr>
        <w:rPr>
          <w:rFonts w:ascii="Arial" w:hAnsi="Arial" w:cs="Arial"/>
          <w:sz w:val="20"/>
        </w:rPr>
      </w:pPr>
      <w:r>
        <w:rPr>
          <w:rFonts w:ascii="Arial" w:hAnsi="Arial" w:cs="Arial"/>
          <w:sz w:val="20"/>
        </w:rPr>
        <w:t>Le Jury a donné un avertissement à (nom). Le Jury ne prendra pas d’autre action.</w:t>
      </w:r>
    </w:p>
    <w:p w:rsidR="0062652C" w:rsidRDefault="0062652C" w:rsidP="0062652C">
      <w:pPr>
        <w:rPr>
          <w:rFonts w:ascii="Arial" w:hAnsi="Arial" w:cs="Arial"/>
          <w:sz w:val="20"/>
        </w:rPr>
      </w:pPr>
      <w:r>
        <w:rPr>
          <w:rFonts w:ascii="Arial" w:hAnsi="Arial" w:cs="Arial"/>
          <w:sz w:val="20"/>
        </w:rPr>
        <w:t>(</w:t>
      </w:r>
      <w:r>
        <w:rPr>
          <w:rFonts w:ascii="Arial" w:hAnsi="Arial" w:cs="Arial"/>
          <w:i/>
          <w:sz w:val="20"/>
        </w:rPr>
        <w:t>Si une pénalité est imposée</w:t>
      </w:r>
      <w:r>
        <w:rPr>
          <w:rFonts w:ascii="Arial" w:hAnsi="Arial" w:cs="Arial"/>
          <w:sz w:val="20"/>
        </w:rPr>
        <w:t>) :</w:t>
      </w:r>
    </w:p>
    <w:p w:rsidR="0062652C" w:rsidRDefault="0062652C" w:rsidP="0062652C">
      <w:pPr>
        <w:rPr>
          <w:rFonts w:ascii="Arial" w:hAnsi="Arial" w:cs="Arial"/>
          <w:sz w:val="20"/>
        </w:rPr>
      </w:pPr>
      <w:r>
        <w:rPr>
          <w:rFonts w:ascii="Arial" w:hAnsi="Arial" w:cs="Arial"/>
          <w:sz w:val="20"/>
        </w:rPr>
        <w:t>Le Jury a pénalisé (nom) de la manière suivante :</w:t>
      </w:r>
    </w:p>
    <w:p w:rsidR="0062652C" w:rsidRDefault="0062652C" w:rsidP="0062652C">
      <w:pPr>
        <w:rPr>
          <w:rFonts w:ascii="Arial" w:hAnsi="Arial" w:cs="Arial"/>
          <w:i/>
          <w:sz w:val="20"/>
        </w:rPr>
      </w:pPr>
      <w:r>
        <w:rPr>
          <w:rFonts w:ascii="Arial" w:hAnsi="Arial" w:cs="Arial"/>
          <w:i/>
          <w:sz w:val="20"/>
        </w:rPr>
        <w:t>(Énoncer ici les détails de la pénalité) </w:t>
      </w:r>
    </w:p>
    <w:p w:rsidR="0062652C" w:rsidRDefault="0062652C" w:rsidP="0062652C">
      <w:pPr>
        <w:rPr>
          <w:rFonts w:ascii="Arial" w:hAnsi="Arial" w:cs="Arial"/>
          <w:i/>
          <w:sz w:val="20"/>
        </w:rPr>
      </w:pPr>
      <w:r>
        <w:rPr>
          <w:rFonts w:ascii="Arial" w:hAnsi="Arial" w:cs="Arial"/>
          <w:sz w:val="20"/>
        </w:rPr>
        <w:t>Un rapport sera transmis à la Fédération Française de Voile (</w:t>
      </w:r>
      <w:r>
        <w:rPr>
          <w:rFonts w:ascii="Arial" w:hAnsi="Arial" w:cs="Arial"/>
          <w:i/>
          <w:sz w:val="20"/>
        </w:rPr>
        <w:t>ajouter d’autres fédérations si besoin)</w:t>
      </w:r>
    </w:p>
    <w:p w:rsidR="0062652C" w:rsidRDefault="0062652C" w:rsidP="0062652C">
      <w:pPr>
        <w:rPr>
          <w:rFonts w:ascii="Arial" w:hAnsi="Arial" w:cs="Arial"/>
          <w:i/>
          <w:sz w:val="20"/>
        </w:rPr>
      </w:pPr>
    </w:p>
    <w:p w:rsidR="0062652C" w:rsidRDefault="0062652C" w:rsidP="0062652C">
      <w:pPr>
        <w:rPr>
          <w:rFonts w:ascii="Arial" w:hAnsi="Arial" w:cs="Arial"/>
          <w:i/>
          <w:sz w:val="20"/>
        </w:rPr>
      </w:pPr>
    </w:p>
    <w:p w:rsidR="0062652C" w:rsidRDefault="0062652C" w:rsidP="0062652C">
      <w:pPr>
        <w:rPr>
          <w:rFonts w:ascii="Arial" w:hAnsi="Arial" w:cs="Arial"/>
          <w:i/>
          <w:sz w:val="20"/>
        </w:rPr>
      </w:pPr>
      <w:r>
        <w:rPr>
          <w:rFonts w:ascii="Arial" w:hAnsi="Arial" w:cs="Arial"/>
          <w:i/>
          <w:sz w:val="20"/>
        </w:rPr>
        <w:t xml:space="preserve">Nom et signature du président du jury : </w:t>
      </w:r>
    </w:p>
    <w:p w:rsidR="0062652C" w:rsidRDefault="0062652C" w:rsidP="0062652C">
      <w:pPr>
        <w:rPr>
          <w:rFonts w:ascii="Arial" w:hAnsi="Arial" w:cs="Arial"/>
          <w:i/>
          <w:sz w:val="20"/>
        </w:rPr>
      </w:pPr>
    </w:p>
    <w:p w:rsidR="0062652C" w:rsidRDefault="0062652C" w:rsidP="0062652C">
      <w:pPr>
        <w:rPr>
          <w:rFonts w:ascii="Arial" w:hAnsi="Arial" w:cs="Arial"/>
          <w:i/>
          <w:sz w:val="20"/>
        </w:rPr>
      </w:pPr>
    </w:p>
    <w:p w:rsidR="0062652C" w:rsidRDefault="0062652C" w:rsidP="0062652C">
      <w:pPr>
        <w:rPr>
          <w:rFonts w:ascii="Arial" w:hAnsi="Arial" w:cs="Arial"/>
          <w:i/>
          <w:sz w:val="20"/>
        </w:rPr>
      </w:pPr>
      <w:r>
        <w:rPr>
          <w:rFonts w:ascii="Arial" w:hAnsi="Arial" w:cs="Arial"/>
          <w:i/>
          <w:sz w:val="20"/>
        </w:rPr>
        <w:t xml:space="preserve">Date et heure d’affichage : </w:t>
      </w:r>
    </w:p>
    <w:p w:rsidR="0062652C" w:rsidRDefault="0062652C" w:rsidP="0062652C">
      <w:pPr>
        <w:rPr>
          <w:rFonts w:ascii="Arial" w:hAnsi="Arial" w:cs="Arial"/>
          <w:i/>
          <w:sz w:val="20"/>
        </w:rPr>
      </w:pPr>
    </w:p>
    <w:p w:rsidR="0062652C" w:rsidRDefault="0062652C" w:rsidP="0062652C">
      <w:pPr>
        <w:rPr>
          <w:rFonts w:ascii="Arial" w:hAnsi="Arial" w:cs="Arial"/>
          <w:i/>
          <w:sz w:val="20"/>
        </w:rPr>
      </w:pPr>
    </w:p>
    <w:p w:rsidR="0062652C" w:rsidRDefault="0062652C" w:rsidP="0062652C">
      <w:pPr>
        <w:rPr>
          <w:rFonts w:ascii="Arial" w:hAnsi="Arial" w:cs="Arial"/>
          <w:i/>
          <w:sz w:val="20"/>
          <w:u w:val="single"/>
        </w:rPr>
      </w:pPr>
      <w:r>
        <w:rPr>
          <w:rFonts w:ascii="Arial" w:hAnsi="Arial" w:cs="Arial"/>
          <w:i/>
          <w:sz w:val="20"/>
          <w:u w:val="single"/>
        </w:rPr>
        <w:t>NOTES POUR L’UTILISATION DU MODELE :</w:t>
      </w:r>
    </w:p>
    <w:p w:rsidR="0062652C" w:rsidRDefault="0062652C" w:rsidP="0062652C">
      <w:pPr>
        <w:pStyle w:val="Paragraphedeliste"/>
        <w:numPr>
          <w:ilvl w:val="0"/>
          <w:numId w:val="2"/>
        </w:numPr>
        <w:rPr>
          <w:rFonts w:ascii="Arial" w:hAnsi="Arial" w:cs="Arial"/>
          <w:i/>
          <w:sz w:val="20"/>
        </w:rPr>
      </w:pPr>
      <w:r>
        <w:rPr>
          <w:rFonts w:ascii="Arial" w:hAnsi="Arial" w:cs="Arial"/>
          <w:i/>
          <w:sz w:val="20"/>
        </w:rPr>
        <w:t>Ajouter les informations pertinentes dans les crochets</w:t>
      </w:r>
    </w:p>
    <w:p w:rsidR="0062652C" w:rsidRDefault="0062652C" w:rsidP="0062652C">
      <w:pPr>
        <w:pStyle w:val="Paragraphedeliste"/>
        <w:numPr>
          <w:ilvl w:val="0"/>
          <w:numId w:val="2"/>
        </w:numPr>
        <w:rPr>
          <w:rFonts w:ascii="Arial" w:hAnsi="Arial" w:cs="Arial"/>
          <w:i/>
          <w:sz w:val="20"/>
        </w:rPr>
      </w:pPr>
      <w:r>
        <w:rPr>
          <w:rFonts w:ascii="Arial" w:hAnsi="Arial" w:cs="Arial"/>
          <w:i/>
          <w:sz w:val="20"/>
        </w:rPr>
        <w:t>Supprimer les mots en italiques</w:t>
      </w:r>
    </w:p>
    <w:p w:rsidR="0062652C" w:rsidRDefault="0062652C" w:rsidP="0062652C">
      <w:pPr>
        <w:pStyle w:val="Paragraphedeliste"/>
        <w:numPr>
          <w:ilvl w:val="0"/>
          <w:numId w:val="2"/>
        </w:numPr>
        <w:rPr>
          <w:rFonts w:ascii="Arial" w:hAnsi="Arial" w:cs="Arial"/>
          <w:i/>
          <w:sz w:val="20"/>
        </w:rPr>
      </w:pPr>
      <w:r>
        <w:rPr>
          <w:rFonts w:ascii="Arial" w:hAnsi="Arial" w:cs="Arial"/>
          <w:i/>
          <w:sz w:val="20"/>
        </w:rPr>
        <w:t>Ne pas détailler la nature ni de la mauvaise conduite ni des faits établis. Informer les concurrents seulement du résultat de l’instruction</w:t>
      </w:r>
    </w:p>
    <w:p w:rsidR="0062652C" w:rsidRDefault="0062652C" w:rsidP="0062652C">
      <w:pPr>
        <w:pStyle w:val="Paragraphedeliste"/>
        <w:numPr>
          <w:ilvl w:val="0"/>
          <w:numId w:val="2"/>
        </w:numPr>
        <w:rPr>
          <w:rFonts w:ascii="Arial" w:hAnsi="Arial" w:cs="Arial"/>
          <w:i/>
          <w:sz w:val="20"/>
        </w:rPr>
      </w:pPr>
      <w:r>
        <w:rPr>
          <w:rFonts w:ascii="Arial" w:hAnsi="Arial" w:cs="Arial"/>
          <w:i/>
          <w:sz w:val="20"/>
        </w:rPr>
        <w:t>Si vous avez des doutes quant au contenu de l’information, ne l’affichez pas. L’affichage peut être particulièrement pertinent quand le concurrent n’est pas coupable (toutefois, il peut être nécessaire si l’information d’une instruction selon la règle 69 a été affichée dans les convocations)</w:t>
      </w:r>
    </w:p>
    <w:p w:rsidR="0062652C" w:rsidRDefault="0062652C" w:rsidP="0062652C">
      <w:pPr>
        <w:pStyle w:val="Paragraphedeliste"/>
        <w:numPr>
          <w:ilvl w:val="0"/>
          <w:numId w:val="2"/>
        </w:numPr>
        <w:rPr>
          <w:rFonts w:ascii="Arial" w:hAnsi="Arial" w:cs="Arial"/>
          <w:i/>
          <w:sz w:val="20"/>
        </w:rPr>
      </w:pPr>
      <w:r>
        <w:rPr>
          <w:rFonts w:ascii="Arial" w:hAnsi="Arial" w:cs="Arial"/>
          <w:i/>
          <w:sz w:val="20"/>
        </w:rPr>
        <w:t>Garder une copie de l’information</w:t>
      </w:r>
    </w:p>
    <w:p w:rsidR="0062652C" w:rsidRDefault="0062652C" w:rsidP="0062652C">
      <w:pPr>
        <w:rPr>
          <w:rFonts w:ascii="Arial" w:hAnsi="Arial" w:cs="Arial"/>
          <w:i/>
          <w:sz w:val="20"/>
        </w:rPr>
      </w:pPr>
    </w:p>
    <w:p w:rsidR="00D2229B" w:rsidRPr="0062652C" w:rsidRDefault="00D2229B" w:rsidP="0062652C">
      <w:bookmarkStart w:id="0" w:name="_GoBack"/>
      <w:bookmarkEnd w:id="0"/>
    </w:p>
    <w:sectPr w:rsidR="00D2229B" w:rsidRPr="006265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F7F56"/>
    <w:multiLevelType w:val="hybridMultilevel"/>
    <w:tmpl w:val="A7EEDF56"/>
    <w:lvl w:ilvl="0" w:tplc="B6C4EE9E">
      <w:start w:val="71"/>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D333ACE"/>
    <w:multiLevelType w:val="multilevel"/>
    <w:tmpl w:val="33A6E704"/>
    <w:lvl w:ilvl="0">
      <w:start w:val="1"/>
      <w:numFmt w:val="none"/>
      <w:pStyle w:val="Titre1"/>
      <w:suff w:val="nothing"/>
      <w:lvlText w:val="%1"/>
      <w:lvlJc w:val="left"/>
      <w:pPr>
        <w:ind w:left="0" w:firstLine="0"/>
      </w:pPr>
    </w:lvl>
    <w:lvl w:ilvl="1">
      <w:start w:val="1"/>
      <w:numFmt w:val="decimal"/>
      <w:lvlRestart w:val="0"/>
      <w:pStyle w:val="Titre2"/>
      <w:lvlText w:val="%2"/>
      <w:lvlJc w:val="left"/>
      <w:pPr>
        <w:tabs>
          <w:tab w:val="num" w:pos="567"/>
        </w:tabs>
        <w:ind w:left="567" w:hanging="567"/>
      </w:pPr>
    </w:lvl>
    <w:lvl w:ilvl="2">
      <w:start w:val="1"/>
      <w:numFmt w:val="decimal"/>
      <w:pStyle w:val="Titre3"/>
      <w:lvlText w:val="%2.%3"/>
      <w:lvlJc w:val="left"/>
      <w:pPr>
        <w:tabs>
          <w:tab w:val="num" w:pos="652"/>
        </w:tabs>
        <w:ind w:left="655" w:hanging="513"/>
      </w:pPr>
      <w:rPr>
        <w:b w:val="0"/>
        <w:i w:val="0"/>
        <w:lang w:val="fr-FR"/>
      </w:rPr>
    </w:lvl>
    <w:lvl w:ilvl="3">
      <w:start w:val="1"/>
      <w:numFmt w:val="decimal"/>
      <w:pStyle w:val="Titre4"/>
      <w:lvlText w:val="%2.%3.%4"/>
      <w:lvlJc w:val="left"/>
      <w:pPr>
        <w:tabs>
          <w:tab w:val="num" w:pos="1843"/>
        </w:tabs>
        <w:ind w:left="1843" w:hanging="763"/>
      </w:pPr>
    </w:lvl>
    <w:lvl w:ilvl="4">
      <w:start w:val="1"/>
      <w:numFmt w:val="decimal"/>
      <w:pStyle w:val="Titre5"/>
      <w:lvlText w:val="%2.%3.%4.%5"/>
      <w:lvlJc w:val="left"/>
      <w:pPr>
        <w:tabs>
          <w:tab w:val="num" w:pos="1797"/>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69"/>
    <w:rsid w:val="0062652C"/>
    <w:rsid w:val="006A2069"/>
    <w:rsid w:val="00D222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D245"/>
  <w15:chartTrackingRefBased/>
  <w15:docId w15:val="{BF8883FA-C02C-4C9E-A625-25D748D7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069"/>
    <w:pPr>
      <w:spacing w:after="120" w:line="240" w:lineRule="auto"/>
      <w:jc w:val="both"/>
    </w:pPr>
  </w:style>
  <w:style w:type="paragraph" w:styleId="Titre1">
    <w:name w:val="heading 1"/>
    <w:basedOn w:val="Normal"/>
    <w:next w:val="Normal"/>
    <w:link w:val="Titre1Car"/>
    <w:uiPriority w:val="9"/>
    <w:qFormat/>
    <w:rsid w:val="006A2069"/>
    <w:pPr>
      <w:keepNext/>
      <w:keepLines/>
      <w:pageBreakBefore/>
      <w:numPr>
        <w:numId w:val="1"/>
      </w:numPr>
      <w:spacing w:before="200" w:after="100"/>
      <w:outlineLvl w:val="0"/>
    </w:pPr>
    <w:rPr>
      <w:rFonts w:asciiTheme="majorHAnsi" w:eastAsiaTheme="majorEastAsia" w:hAnsiTheme="majorHAnsi" w:cstheme="majorBidi"/>
      <w:b/>
      <w:bCs/>
      <w:caps/>
      <w:sz w:val="30"/>
      <w:szCs w:val="28"/>
    </w:rPr>
  </w:style>
  <w:style w:type="paragraph" w:styleId="Titre2">
    <w:name w:val="heading 2"/>
    <w:basedOn w:val="Normal"/>
    <w:next w:val="Titre3"/>
    <w:link w:val="Titre2Car"/>
    <w:uiPriority w:val="9"/>
    <w:semiHidden/>
    <w:unhideWhenUsed/>
    <w:qFormat/>
    <w:rsid w:val="006A2069"/>
    <w:pPr>
      <w:keepNext/>
      <w:keepLines/>
      <w:numPr>
        <w:ilvl w:val="1"/>
        <w:numId w:val="1"/>
      </w:numPr>
      <w:spacing w:before="200"/>
      <w:outlineLvl w:val="1"/>
    </w:pPr>
    <w:rPr>
      <w:rFonts w:ascii="Arial" w:eastAsiaTheme="majorEastAsia" w:hAnsi="Arial" w:cstheme="majorBidi"/>
      <w:b/>
      <w:bCs/>
      <w:sz w:val="24"/>
      <w:szCs w:val="26"/>
    </w:rPr>
  </w:style>
  <w:style w:type="paragraph" w:styleId="Titre3">
    <w:name w:val="heading 3"/>
    <w:basedOn w:val="Normal"/>
    <w:link w:val="Titre3Car"/>
    <w:uiPriority w:val="9"/>
    <w:semiHidden/>
    <w:unhideWhenUsed/>
    <w:qFormat/>
    <w:rsid w:val="006A2069"/>
    <w:pPr>
      <w:numPr>
        <w:ilvl w:val="2"/>
        <w:numId w:val="1"/>
      </w:numPr>
      <w:outlineLvl w:val="2"/>
    </w:pPr>
    <w:rPr>
      <w:rFonts w:ascii="Arial" w:eastAsia="Times New Roman" w:hAnsi="Arial" w:cs="Arial"/>
      <w:sz w:val="20"/>
    </w:rPr>
  </w:style>
  <w:style w:type="paragraph" w:styleId="Titre4">
    <w:name w:val="heading 4"/>
    <w:basedOn w:val="Normal"/>
    <w:link w:val="Titre4Car"/>
    <w:uiPriority w:val="9"/>
    <w:semiHidden/>
    <w:unhideWhenUsed/>
    <w:qFormat/>
    <w:rsid w:val="006A2069"/>
    <w:pPr>
      <w:numPr>
        <w:ilvl w:val="3"/>
        <w:numId w:val="1"/>
      </w:numPr>
      <w:ind w:hanging="709"/>
      <w:outlineLvl w:val="3"/>
    </w:pPr>
    <w:rPr>
      <w:rFonts w:ascii="Arial" w:eastAsia="Times New Roman" w:hAnsi="Arial" w:cs="Arial"/>
      <w:sz w:val="20"/>
    </w:rPr>
  </w:style>
  <w:style w:type="paragraph" w:styleId="Titre5">
    <w:name w:val="heading 5"/>
    <w:basedOn w:val="Normal"/>
    <w:link w:val="Titre5Car"/>
    <w:uiPriority w:val="9"/>
    <w:semiHidden/>
    <w:unhideWhenUsed/>
    <w:qFormat/>
    <w:rsid w:val="006A2069"/>
    <w:pPr>
      <w:numPr>
        <w:ilvl w:val="4"/>
        <w:numId w:val="1"/>
      </w:numPr>
      <w:outlineLvl w:val="4"/>
    </w:pPr>
    <w:rPr>
      <w:rFonts w:eastAsia="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2069"/>
    <w:rPr>
      <w:rFonts w:asciiTheme="majorHAnsi" w:eastAsiaTheme="majorEastAsia" w:hAnsiTheme="majorHAnsi" w:cstheme="majorBidi"/>
      <w:b/>
      <w:bCs/>
      <w:caps/>
      <w:sz w:val="30"/>
      <w:szCs w:val="28"/>
    </w:rPr>
  </w:style>
  <w:style w:type="character" w:customStyle="1" w:styleId="Titre2Car">
    <w:name w:val="Titre 2 Car"/>
    <w:basedOn w:val="Policepardfaut"/>
    <w:link w:val="Titre2"/>
    <w:uiPriority w:val="9"/>
    <w:semiHidden/>
    <w:rsid w:val="006A2069"/>
    <w:rPr>
      <w:rFonts w:ascii="Arial" w:eastAsiaTheme="majorEastAsia" w:hAnsi="Arial" w:cstheme="majorBidi"/>
      <w:b/>
      <w:bCs/>
      <w:sz w:val="24"/>
      <w:szCs w:val="26"/>
    </w:rPr>
  </w:style>
  <w:style w:type="character" w:customStyle="1" w:styleId="Titre3Car">
    <w:name w:val="Titre 3 Car"/>
    <w:basedOn w:val="Policepardfaut"/>
    <w:link w:val="Titre3"/>
    <w:uiPriority w:val="9"/>
    <w:semiHidden/>
    <w:rsid w:val="006A2069"/>
    <w:rPr>
      <w:rFonts w:ascii="Arial" w:eastAsia="Times New Roman" w:hAnsi="Arial" w:cs="Arial"/>
      <w:sz w:val="20"/>
    </w:rPr>
  </w:style>
  <w:style w:type="character" w:customStyle="1" w:styleId="Titre4Car">
    <w:name w:val="Titre 4 Car"/>
    <w:basedOn w:val="Policepardfaut"/>
    <w:link w:val="Titre4"/>
    <w:uiPriority w:val="9"/>
    <w:semiHidden/>
    <w:rsid w:val="006A2069"/>
    <w:rPr>
      <w:rFonts w:ascii="Arial" w:eastAsia="Times New Roman" w:hAnsi="Arial" w:cs="Arial"/>
      <w:sz w:val="20"/>
    </w:rPr>
  </w:style>
  <w:style w:type="character" w:customStyle="1" w:styleId="Titre5Car">
    <w:name w:val="Titre 5 Car"/>
    <w:basedOn w:val="Policepardfaut"/>
    <w:link w:val="Titre5"/>
    <w:uiPriority w:val="9"/>
    <w:semiHidden/>
    <w:rsid w:val="006A2069"/>
    <w:rPr>
      <w:rFonts w:eastAsia="Times New Roman"/>
    </w:rPr>
  </w:style>
  <w:style w:type="paragraph" w:styleId="Sansinterligne">
    <w:name w:val="No Spacing"/>
    <w:uiPriority w:val="1"/>
    <w:qFormat/>
    <w:rsid w:val="006A2069"/>
    <w:pPr>
      <w:spacing w:after="0" w:line="240" w:lineRule="auto"/>
    </w:pPr>
  </w:style>
  <w:style w:type="paragraph" w:styleId="Paragraphedeliste">
    <w:name w:val="List Paragraph"/>
    <w:basedOn w:val="Normal"/>
    <w:uiPriority w:val="34"/>
    <w:qFormat/>
    <w:rsid w:val="006A2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782742">
      <w:bodyDiv w:val="1"/>
      <w:marLeft w:val="0"/>
      <w:marRight w:val="0"/>
      <w:marTop w:val="0"/>
      <w:marBottom w:val="0"/>
      <w:divBdr>
        <w:top w:val="none" w:sz="0" w:space="0" w:color="auto"/>
        <w:left w:val="none" w:sz="0" w:space="0" w:color="auto"/>
        <w:bottom w:val="none" w:sz="0" w:space="0" w:color="auto"/>
        <w:right w:val="none" w:sz="0" w:space="0" w:color="auto"/>
      </w:divBdr>
    </w:div>
    <w:div w:id="135595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1294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dc:creator>
  <cp:keywords/>
  <dc:description/>
  <cp:lastModifiedBy>François</cp:lastModifiedBy>
  <cp:revision>2</cp:revision>
  <dcterms:created xsi:type="dcterms:W3CDTF">2018-11-20T16:41:00Z</dcterms:created>
  <dcterms:modified xsi:type="dcterms:W3CDTF">2018-11-20T16:41:00Z</dcterms:modified>
</cp:coreProperties>
</file>